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1681"/>
        <w:gridCol w:w="5880"/>
      </w:tblGrid>
      <w:tr w:rsidR="00AD45DE" w:rsidTr="00B45E79">
        <w:tc>
          <w:tcPr>
            <w:tcW w:w="1789" w:type="dxa"/>
          </w:tcPr>
          <w:p w:rsidR="00AD45DE" w:rsidRPr="00AD45DE" w:rsidRDefault="00D00AD9">
            <w:r>
              <w:rPr>
                <w:b/>
              </w:rPr>
              <w:t>MODULE</w:t>
            </w:r>
            <w:r w:rsidR="00AD45DE">
              <w:rPr>
                <w:b/>
              </w:rPr>
              <w:t xml:space="preserve">: </w:t>
            </w:r>
            <w:r w:rsidR="00A04C3D">
              <w:t>15</w:t>
            </w:r>
          </w:p>
        </w:tc>
        <w:tc>
          <w:tcPr>
            <w:tcW w:w="1681" w:type="dxa"/>
          </w:tcPr>
          <w:p w:rsidR="00AD45DE" w:rsidRPr="00AD45DE" w:rsidRDefault="00D00AD9">
            <w:r>
              <w:rPr>
                <w:b/>
              </w:rPr>
              <w:t>LESSON</w:t>
            </w:r>
            <w:r w:rsidR="00AD45DE" w:rsidRPr="00AD45DE">
              <w:rPr>
                <w:b/>
              </w:rPr>
              <w:t>:</w:t>
            </w:r>
            <w:r w:rsidR="00AD45DE">
              <w:rPr>
                <w:b/>
              </w:rPr>
              <w:t xml:space="preserve"> </w:t>
            </w:r>
            <w:r w:rsidR="00A04C3D">
              <w:t>1</w:t>
            </w:r>
          </w:p>
        </w:tc>
        <w:tc>
          <w:tcPr>
            <w:tcW w:w="5880" w:type="dxa"/>
          </w:tcPr>
          <w:p w:rsidR="00AD45DE" w:rsidRDefault="00A04C3D">
            <w:r>
              <w:t>NETS AND SURFACE AREA</w:t>
            </w:r>
          </w:p>
        </w:tc>
      </w:tr>
    </w:tbl>
    <w:p w:rsidR="00AD6EEA" w:rsidRDefault="00AD6EEA" w:rsidP="007E3C28">
      <w:pPr>
        <w:rPr>
          <w:b/>
        </w:rPr>
      </w:pPr>
    </w:p>
    <w:p w:rsidR="00A04C3D" w:rsidRDefault="00A04C3D" w:rsidP="00A04C3D">
      <w:pPr>
        <w:pStyle w:val="Para"/>
        <w:jc w:val="center"/>
        <w:rPr>
          <w:lang w:bidi="ar-SA"/>
        </w:rPr>
      </w:pPr>
      <w:r>
        <w:rPr>
          <w:noProof/>
        </w:rPr>
        <w:drawing>
          <wp:inline distT="0" distB="0" distL="0" distR="0">
            <wp:extent cx="1360170" cy="961390"/>
            <wp:effectExtent l="0" t="0" r="0" b="0"/>
            <wp:docPr id="6" name="Picture 6" descr="6_MCAEDI207196_261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6_MCAEDI207196_261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C3D" w:rsidRDefault="00A04C3D" w:rsidP="00A04C3D">
      <w:pPr>
        <w:pStyle w:val="Para"/>
        <w:spacing w:before="240"/>
        <w:rPr>
          <w:rFonts w:cs="Arial"/>
          <w:sz w:val="24"/>
          <w:szCs w:val="24"/>
          <w:lang w:bidi="ar-SA"/>
        </w:rPr>
      </w:pPr>
      <w:r>
        <w:rPr>
          <w:lang w:bidi="ar-SA"/>
        </w:rPr>
        <w:t xml:space="preserve">To find the surface area of the regular triangular prism above, </w:t>
      </w:r>
      <w:r>
        <w:rPr>
          <w:lang w:bidi="ar-SA"/>
        </w:rPr>
        <w:br/>
        <w:t>first</w:t>
      </w:r>
      <w:r w:rsidRPr="009521E2">
        <w:rPr>
          <w:szCs w:val="22"/>
          <w:lang w:bidi="ar-SA"/>
        </w:rPr>
        <w:t xml:space="preserve"> </w:t>
      </w:r>
      <w:r w:rsidRPr="009521E2">
        <w:rPr>
          <w:rFonts w:cs="Arial"/>
          <w:szCs w:val="22"/>
          <w:lang w:bidi="ar-SA"/>
        </w:rPr>
        <w:t>find the area of each face or base.</w:t>
      </w:r>
    </w:p>
    <w:p w:rsidR="00A04C3D" w:rsidRDefault="00A04C3D" w:rsidP="00A04C3D">
      <w:pPr>
        <w:pStyle w:val="ListArabic2col"/>
        <w:tabs>
          <w:tab w:val="left" w:pos="4380"/>
        </w:tabs>
        <w:rPr>
          <w:lang w:bidi="ar-SA"/>
        </w:rPr>
      </w:pPr>
      <w:r>
        <w:rPr>
          <w:lang w:bidi="ar-SA"/>
        </w:rPr>
        <w:t>2 congruent triangular bases</w:t>
      </w:r>
      <w:r>
        <w:rPr>
          <w:lang w:bidi="ar-SA"/>
        </w:rPr>
        <w:tab/>
      </w:r>
      <w:r>
        <w:rPr>
          <w:lang w:bidi="ar-SA"/>
        </w:rPr>
        <w:tab/>
        <w:t>3 rectangular faces</w:t>
      </w:r>
    </w:p>
    <w:p w:rsidR="00A04C3D" w:rsidRDefault="00A04C3D" w:rsidP="00A04C3D">
      <w:pPr>
        <w:pStyle w:val="ListArabic2col"/>
        <w:tabs>
          <w:tab w:val="left" w:pos="4380"/>
        </w:tabs>
        <w:rPr>
          <w:lang w:bidi="ar-SA"/>
        </w:rPr>
      </w:pPr>
      <w:r>
        <w:rPr>
          <w:noProof/>
        </w:rPr>
        <w:drawing>
          <wp:inline distT="0" distB="0" distL="0" distR="0">
            <wp:extent cx="4530725" cy="1195705"/>
            <wp:effectExtent l="0" t="0" r="3175" b="4445"/>
            <wp:docPr id="5" name="Picture 5" descr="6_MCAEDI207196_261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6_MCAEDI207196_261f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72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C3D" w:rsidRDefault="00A04C3D" w:rsidP="00A04C3D">
      <w:pPr>
        <w:pStyle w:val="ParainCols"/>
        <w:tabs>
          <w:tab w:val="left" w:pos="3228"/>
          <w:tab w:val="left" w:pos="5580"/>
        </w:tabs>
        <w:spacing w:before="240"/>
        <w:rPr>
          <w:rStyle w:val="EmphasisSymbol"/>
          <w:rFonts w:cs="Arial"/>
          <w:i/>
          <w:lang w:bidi="ar-SA"/>
        </w:rPr>
      </w:pPr>
      <w:r w:rsidRPr="00465AFF">
        <w:rPr>
          <w:i/>
          <w:lang w:bidi="ar-SA"/>
        </w:rPr>
        <w:t>A</w:t>
      </w:r>
      <w:r>
        <w:rPr>
          <w:rFonts w:ascii="Symbol" w:hAnsi="Symbol" w:cs="Symbol"/>
          <w:lang w:bidi="ar-SA"/>
        </w:rPr>
        <w:t></w:t>
      </w:r>
      <w:r w:rsidRPr="00526325">
        <w:rPr>
          <w:rStyle w:val="EmphasisSymbol"/>
          <w:lang w:bidi="ar-SA"/>
        </w:rPr>
        <w:t></w:t>
      </w:r>
      <w:r>
        <w:rPr>
          <w:rStyle w:val="EmphasisSymbol"/>
          <w:lang w:bidi="ar-SA"/>
        </w:rPr>
        <w:t></w:t>
      </w:r>
      <w:r>
        <w:rPr>
          <w:lang w:bidi="ar-SA"/>
        </w:rPr>
        <w:t xml:space="preserve">bh </w:t>
      </w:r>
      <w:r>
        <w:rPr>
          <w:rFonts w:cs="Arial"/>
          <w:lang w:bidi="ar-SA"/>
        </w:rPr>
        <w:t>÷</w:t>
      </w:r>
      <w:r>
        <w:rPr>
          <w:lang w:bidi="ar-SA"/>
        </w:rPr>
        <w:t xml:space="preserve"> 2</w:t>
      </w:r>
      <w:r>
        <w:rPr>
          <w:lang w:bidi="ar-SA"/>
        </w:rPr>
        <w:tab/>
      </w:r>
      <w:r w:rsidRPr="00526325">
        <w:rPr>
          <w:i/>
          <w:lang w:bidi="ar-SA"/>
        </w:rPr>
        <w:t>A</w:t>
      </w:r>
      <w:r>
        <w:rPr>
          <w:rStyle w:val="EmphasisSymbol"/>
          <w:lang w:bidi="ar-SA"/>
        </w:rPr>
        <w:t></w:t>
      </w:r>
      <w:r w:rsidRPr="00526325">
        <w:rPr>
          <w:rStyle w:val="EmphasisSymbol"/>
          <w:lang w:bidi="ar-SA"/>
        </w:rPr>
        <w:t></w:t>
      </w:r>
      <w:r>
        <w:rPr>
          <w:rStyle w:val="EmphasisSymbol"/>
          <w:lang w:bidi="ar-SA"/>
        </w:rPr>
        <w:t></w:t>
      </w:r>
      <w:r>
        <w:rPr>
          <w:rStyle w:val="EmphasisSymbol"/>
          <w:rFonts w:cs="Arial"/>
          <w:i/>
          <w:lang w:bidi="ar-SA"/>
        </w:rPr>
        <w:t></w:t>
      </w:r>
      <w:r>
        <w:rPr>
          <w:rStyle w:val="EmphasisSymbol"/>
          <w:rFonts w:cs="Arial"/>
          <w:i/>
          <w:lang w:bidi="ar-SA"/>
        </w:rPr>
        <w:t></w:t>
      </w:r>
      <w:r>
        <w:rPr>
          <w:lang w:bidi="ar-SA"/>
        </w:rPr>
        <w:tab/>
      </w:r>
      <w:r w:rsidRPr="00526325">
        <w:rPr>
          <w:i/>
          <w:lang w:bidi="ar-SA"/>
        </w:rPr>
        <w:t>A</w:t>
      </w:r>
      <w:r>
        <w:rPr>
          <w:rStyle w:val="EmphasisSymbol"/>
          <w:lang w:bidi="ar-SA"/>
        </w:rPr>
        <w:t></w:t>
      </w:r>
      <w:r w:rsidRPr="00526325">
        <w:rPr>
          <w:rStyle w:val="EmphasisSymbol"/>
          <w:lang w:bidi="ar-SA"/>
        </w:rPr>
        <w:t></w:t>
      </w:r>
      <w:r>
        <w:rPr>
          <w:rStyle w:val="EmphasisSymbol"/>
          <w:lang w:bidi="ar-SA"/>
        </w:rPr>
        <w:t></w:t>
      </w:r>
      <w:r>
        <w:rPr>
          <w:rStyle w:val="EmphasisSymbol"/>
          <w:rFonts w:cs="Arial"/>
          <w:i/>
          <w:lang w:bidi="ar-SA"/>
        </w:rPr>
        <w:t></w:t>
      </w:r>
      <w:r>
        <w:rPr>
          <w:rStyle w:val="EmphasisSymbol"/>
          <w:rFonts w:cs="Arial"/>
          <w:i/>
          <w:lang w:bidi="ar-SA"/>
        </w:rPr>
        <w:t></w:t>
      </w:r>
    </w:p>
    <w:p w:rsidR="00A04C3D" w:rsidRDefault="00A04C3D" w:rsidP="00A04C3D">
      <w:pPr>
        <w:pStyle w:val="ParainCols"/>
        <w:tabs>
          <w:tab w:val="left" w:pos="204"/>
          <w:tab w:val="left" w:pos="3444"/>
          <w:tab w:val="left" w:pos="5796"/>
        </w:tabs>
        <w:spacing w:before="0"/>
        <w:rPr>
          <w:lang w:bidi="ar-SA"/>
        </w:rPr>
      </w:pPr>
      <w:r>
        <w:rPr>
          <w:rStyle w:val="EmphasisSymbol"/>
          <w:rFonts w:cs="Arial"/>
          <w:i/>
          <w:lang w:bidi="ar-SA"/>
        </w:rPr>
        <w:tab/>
      </w:r>
      <w:r w:rsidRPr="00BF0A4A">
        <w:rPr>
          <w:rStyle w:val="EmphasisSymbol"/>
          <w:lang w:bidi="ar-SA"/>
        </w:rPr>
        <w:t></w:t>
      </w:r>
      <w:r>
        <w:rPr>
          <w:rStyle w:val="EmphasisSymbol"/>
          <w:lang w:bidi="ar-SA"/>
        </w:rPr>
        <w:t></w:t>
      </w:r>
      <w:r>
        <w:rPr>
          <w:lang w:bidi="ar-SA"/>
        </w:rPr>
        <w:t xml:space="preserve">6 x 4 </w:t>
      </w:r>
      <w:r>
        <w:rPr>
          <w:rFonts w:cs="Arial"/>
          <w:lang w:bidi="ar-SA"/>
        </w:rPr>
        <w:t>÷</w:t>
      </w:r>
      <w:r>
        <w:rPr>
          <w:lang w:bidi="ar-SA"/>
        </w:rPr>
        <w:t xml:space="preserve"> 2</w:t>
      </w:r>
      <w:r>
        <w:rPr>
          <w:lang w:bidi="ar-SA"/>
        </w:rPr>
        <w:tab/>
      </w:r>
      <w:r w:rsidRPr="00D40B06">
        <w:rPr>
          <w:rStyle w:val="EmphasisSymbol"/>
          <w:lang w:bidi="ar-SA"/>
        </w:rPr>
        <w:t></w:t>
      </w:r>
      <w:r>
        <w:rPr>
          <w:lang w:bidi="ar-SA"/>
        </w:rPr>
        <w:t xml:space="preserve"> 9 x 6</w:t>
      </w:r>
      <w:r>
        <w:rPr>
          <w:lang w:bidi="ar-SA"/>
        </w:rPr>
        <w:tab/>
      </w:r>
      <w:r w:rsidRPr="00D40B06">
        <w:rPr>
          <w:rStyle w:val="EmphasisSymbol"/>
          <w:lang w:bidi="ar-SA"/>
        </w:rPr>
        <w:t></w:t>
      </w:r>
      <w:r>
        <w:rPr>
          <w:lang w:bidi="ar-SA"/>
        </w:rPr>
        <w:t>9 x 5</w:t>
      </w:r>
    </w:p>
    <w:p w:rsidR="00A04C3D" w:rsidRDefault="00A04C3D" w:rsidP="00A04C3D">
      <w:pPr>
        <w:pStyle w:val="ParainCols"/>
        <w:tabs>
          <w:tab w:val="left" w:pos="204"/>
          <w:tab w:val="left" w:pos="3456"/>
          <w:tab w:val="left" w:pos="5796"/>
        </w:tabs>
        <w:spacing w:before="0"/>
        <w:rPr>
          <w:lang w:bidi="ar-SA"/>
        </w:rPr>
      </w:pPr>
      <w:r>
        <w:rPr>
          <w:rFonts w:ascii="Symbol" w:hAnsi="Symbol" w:cs="Symbol"/>
          <w:lang w:bidi="ar-SA"/>
        </w:rPr>
        <w:tab/>
      </w:r>
      <w:r>
        <w:rPr>
          <w:rFonts w:ascii="Symbol" w:hAnsi="Symbol" w:cs="Symbol"/>
          <w:lang w:bidi="ar-SA"/>
        </w:rPr>
        <w:t></w:t>
      </w:r>
      <w:r>
        <w:rPr>
          <w:rFonts w:ascii="Symbol" w:hAnsi="Symbol" w:cs="Symbol"/>
          <w:lang w:bidi="ar-SA"/>
        </w:rPr>
        <w:t></w:t>
      </w:r>
      <w:r>
        <w:rPr>
          <w:lang w:bidi="ar-SA"/>
        </w:rPr>
        <w:t xml:space="preserve">12 square units </w:t>
      </w:r>
      <w:r>
        <w:rPr>
          <w:lang w:bidi="ar-SA"/>
        </w:rPr>
        <w:tab/>
      </w:r>
      <w:r>
        <w:rPr>
          <w:rFonts w:ascii="Symbol" w:hAnsi="Symbol" w:cs="Symbol"/>
          <w:lang w:bidi="ar-SA"/>
        </w:rPr>
        <w:t></w:t>
      </w:r>
      <w:r>
        <w:rPr>
          <w:lang w:bidi="ar-SA"/>
        </w:rPr>
        <w:t xml:space="preserve"> 54</w:t>
      </w:r>
      <w:r>
        <w:rPr>
          <w:lang w:bidi="ar-SA"/>
        </w:rPr>
        <w:tab/>
      </w:r>
      <w:r>
        <w:rPr>
          <w:rFonts w:ascii="Symbol" w:hAnsi="Symbol" w:cs="Symbol"/>
          <w:lang w:bidi="ar-SA"/>
        </w:rPr>
        <w:t></w:t>
      </w:r>
      <w:r>
        <w:rPr>
          <w:lang w:bidi="ar-SA"/>
        </w:rPr>
        <w:t xml:space="preserve"> 45</w:t>
      </w:r>
    </w:p>
    <w:p w:rsidR="00A04C3D" w:rsidRDefault="00A04C3D" w:rsidP="00A04C3D">
      <w:pPr>
        <w:pStyle w:val="ParainCols"/>
        <w:rPr>
          <w:lang w:bidi="ar-SA"/>
        </w:rPr>
      </w:pPr>
      <w:r>
        <w:rPr>
          <w:lang w:bidi="ar-SA"/>
        </w:rPr>
        <w:t>Then, find the sum of all of the faces of the prism.</w:t>
      </w:r>
    </w:p>
    <w:p w:rsidR="00A04C3D" w:rsidRDefault="00A04C3D" w:rsidP="00A04C3D">
      <w:pPr>
        <w:pStyle w:val="ParainCols"/>
        <w:tabs>
          <w:tab w:val="left" w:pos="330"/>
        </w:tabs>
        <w:rPr>
          <w:lang w:bidi="ar-SA"/>
        </w:rPr>
      </w:pPr>
      <w:r>
        <w:rPr>
          <w:rFonts w:ascii="Arial,Italic" w:hAnsi="Arial,Italic" w:cs="Arial,Italic"/>
          <w:i/>
          <w:iCs/>
          <w:lang w:bidi="ar-SA"/>
        </w:rPr>
        <w:t xml:space="preserve">SA </w:t>
      </w:r>
      <w:r>
        <w:rPr>
          <w:rFonts w:ascii="Symbol" w:hAnsi="Symbol" w:cs="Symbol"/>
          <w:lang w:bidi="ar-SA"/>
        </w:rPr>
        <w:t></w:t>
      </w:r>
      <w:r>
        <w:rPr>
          <w:rFonts w:ascii="Symbol" w:hAnsi="Symbol" w:cs="Symbol"/>
          <w:lang w:bidi="ar-SA"/>
        </w:rPr>
        <w:t></w:t>
      </w:r>
      <w:r>
        <w:rPr>
          <w:lang w:bidi="ar-SA"/>
        </w:rPr>
        <w:t xml:space="preserve">12 </w:t>
      </w:r>
      <w:r>
        <w:rPr>
          <w:rFonts w:ascii="Symbol" w:hAnsi="Symbol" w:cs="Symbol"/>
          <w:lang w:bidi="ar-SA"/>
        </w:rPr>
        <w:t></w:t>
      </w:r>
      <w:r>
        <w:rPr>
          <w:rFonts w:ascii="Symbol" w:hAnsi="Symbol" w:cs="Symbol"/>
          <w:lang w:bidi="ar-SA"/>
        </w:rPr>
        <w:t></w:t>
      </w:r>
      <w:r>
        <w:rPr>
          <w:lang w:bidi="ar-SA"/>
        </w:rPr>
        <w:t xml:space="preserve">12 </w:t>
      </w:r>
      <w:r>
        <w:rPr>
          <w:rFonts w:ascii="Symbol" w:hAnsi="Symbol" w:cs="Symbol"/>
          <w:lang w:bidi="ar-SA"/>
        </w:rPr>
        <w:t></w:t>
      </w:r>
      <w:r>
        <w:rPr>
          <w:rFonts w:ascii="Symbol" w:hAnsi="Symbol" w:cs="Symbol"/>
          <w:lang w:bidi="ar-SA"/>
        </w:rPr>
        <w:t></w:t>
      </w:r>
      <w:r>
        <w:rPr>
          <w:lang w:bidi="ar-SA"/>
        </w:rPr>
        <w:t xml:space="preserve">54 </w:t>
      </w:r>
      <w:r>
        <w:rPr>
          <w:rFonts w:ascii="Symbol" w:hAnsi="Symbol" w:cs="Symbol"/>
          <w:lang w:bidi="ar-SA"/>
        </w:rPr>
        <w:t></w:t>
      </w:r>
      <w:r>
        <w:rPr>
          <w:rFonts w:ascii="Symbol" w:hAnsi="Symbol" w:cs="Symbol"/>
          <w:lang w:bidi="ar-SA"/>
        </w:rPr>
        <w:t></w:t>
      </w:r>
      <w:r>
        <w:rPr>
          <w:lang w:bidi="ar-SA"/>
        </w:rPr>
        <w:t xml:space="preserve">45 </w:t>
      </w:r>
      <w:r>
        <w:rPr>
          <w:rFonts w:ascii="Symbol" w:hAnsi="Symbol" w:cs="Symbol"/>
          <w:lang w:bidi="ar-SA"/>
        </w:rPr>
        <w:t></w:t>
      </w:r>
      <w:r>
        <w:rPr>
          <w:rFonts w:ascii="Symbol" w:hAnsi="Symbol" w:cs="Symbol"/>
          <w:lang w:bidi="ar-SA"/>
        </w:rPr>
        <w:t></w:t>
      </w:r>
      <w:r>
        <w:rPr>
          <w:lang w:bidi="ar-SA"/>
        </w:rPr>
        <w:t>45</w:t>
      </w:r>
    </w:p>
    <w:p w:rsidR="00A04C3D" w:rsidRDefault="00A04C3D" w:rsidP="00A04C3D">
      <w:pPr>
        <w:pStyle w:val="ParainCols"/>
        <w:tabs>
          <w:tab w:val="left" w:pos="348"/>
        </w:tabs>
        <w:rPr>
          <w:lang w:bidi="ar-SA"/>
        </w:rPr>
      </w:pPr>
      <w:r>
        <w:rPr>
          <w:rFonts w:ascii="Symbol" w:hAnsi="Symbol" w:cs="Symbol"/>
          <w:lang w:bidi="ar-SA"/>
        </w:rPr>
        <w:tab/>
      </w:r>
      <w:r>
        <w:rPr>
          <w:rFonts w:ascii="Symbol" w:hAnsi="Symbol" w:cs="Symbol"/>
          <w:lang w:bidi="ar-SA"/>
        </w:rPr>
        <w:t></w:t>
      </w:r>
      <w:r>
        <w:rPr>
          <w:rFonts w:ascii="Symbol" w:hAnsi="Symbol" w:cs="Symbol"/>
          <w:lang w:bidi="ar-SA"/>
        </w:rPr>
        <w:t></w:t>
      </w:r>
      <w:r>
        <w:rPr>
          <w:lang w:bidi="ar-SA"/>
        </w:rPr>
        <w:t>168 square units</w:t>
      </w:r>
    </w:p>
    <w:p w:rsidR="00AD07AF" w:rsidRDefault="00A04C3D" w:rsidP="00A04C3D">
      <w:pPr>
        <w:rPr>
          <w:b/>
        </w:rPr>
      </w:pPr>
      <w:r>
        <w:rPr>
          <w:lang w:bidi="ar-SA"/>
        </w:rPr>
        <w:t xml:space="preserve">The same procedure can be used to find the surface area of a </w:t>
      </w:r>
      <w:r w:rsidRPr="002F1DEF">
        <w:rPr>
          <w:b/>
          <w:lang w:bidi="ar-SA"/>
        </w:rPr>
        <w:t>pyramid</w:t>
      </w:r>
      <w:r>
        <w:rPr>
          <w:lang w:bidi="ar-SA"/>
        </w:rPr>
        <w:t xml:space="preserve">. The areas of the faces are added to </w:t>
      </w:r>
      <w:r w:rsidRPr="009521E2">
        <w:rPr>
          <w:lang w:bidi="ar-SA"/>
        </w:rPr>
        <w:t>the area of the base to give the to</w:t>
      </w:r>
      <w:r>
        <w:rPr>
          <w:lang w:bidi="ar-SA"/>
        </w:rPr>
        <w:t>t</w:t>
      </w:r>
      <w:r w:rsidRPr="009521E2">
        <w:rPr>
          <w:lang w:bidi="ar-SA"/>
        </w:rPr>
        <w:t>al surface area.</w:t>
      </w:r>
      <w:bookmarkStart w:id="0" w:name="_GoBack"/>
      <w:bookmarkEnd w:id="0"/>
    </w:p>
    <w:sectPr w:rsidR="00AD07AF" w:rsidSect="00D96F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A4C"/>
    <w:multiLevelType w:val="hybridMultilevel"/>
    <w:tmpl w:val="C5749A2C"/>
    <w:lvl w:ilvl="0" w:tplc="04090011">
      <w:start w:val="1"/>
      <w:numFmt w:val="decimal"/>
      <w:lvlText w:val="%1)"/>
      <w:lvlJc w:val="left"/>
      <w:pPr>
        <w:ind w:left="3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0" w:hanging="360"/>
      </w:pPr>
    </w:lvl>
    <w:lvl w:ilvl="2" w:tplc="0409001B" w:tentative="1">
      <w:start w:val="1"/>
      <w:numFmt w:val="lowerRoman"/>
      <w:lvlText w:val="%3."/>
      <w:lvlJc w:val="right"/>
      <w:pPr>
        <w:ind w:left="5070" w:hanging="180"/>
      </w:pPr>
    </w:lvl>
    <w:lvl w:ilvl="3" w:tplc="0409000F" w:tentative="1">
      <w:start w:val="1"/>
      <w:numFmt w:val="decimal"/>
      <w:lvlText w:val="%4."/>
      <w:lvlJc w:val="left"/>
      <w:pPr>
        <w:ind w:left="5790" w:hanging="360"/>
      </w:pPr>
    </w:lvl>
    <w:lvl w:ilvl="4" w:tplc="04090019" w:tentative="1">
      <w:start w:val="1"/>
      <w:numFmt w:val="lowerLetter"/>
      <w:lvlText w:val="%5."/>
      <w:lvlJc w:val="left"/>
      <w:pPr>
        <w:ind w:left="6510" w:hanging="360"/>
      </w:pPr>
    </w:lvl>
    <w:lvl w:ilvl="5" w:tplc="0409001B" w:tentative="1">
      <w:start w:val="1"/>
      <w:numFmt w:val="lowerRoman"/>
      <w:lvlText w:val="%6."/>
      <w:lvlJc w:val="right"/>
      <w:pPr>
        <w:ind w:left="7230" w:hanging="180"/>
      </w:pPr>
    </w:lvl>
    <w:lvl w:ilvl="6" w:tplc="0409000F" w:tentative="1">
      <w:start w:val="1"/>
      <w:numFmt w:val="decimal"/>
      <w:lvlText w:val="%7."/>
      <w:lvlJc w:val="left"/>
      <w:pPr>
        <w:ind w:left="7950" w:hanging="360"/>
      </w:pPr>
    </w:lvl>
    <w:lvl w:ilvl="7" w:tplc="04090019" w:tentative="1">
      <w:start w:val="1"/>
      <w:numFmt w:val="lowerLetter"/>
      <w:lvlText w:val="%8."/>
      <w:lvlJc w:val="left"/>
      <w:pPr>
        <w:ind w:left="8670" w:hanging="360"/>
      </w:pPr>
    </w:lvl>
    <w:lvl w:ilvl="8" w:tplc="040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1" w15:restartNumberingAfterBreak="0">
    <w:nsid w:val="45D65890"/>
    <w:multiLevelType w:val="hybridMultilevel"/>
    <w:tmpl w:val="B0F06F6A"/>
    <w:lvl w:ilvl="0" w:tplc="7BA29698"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2" w15:restartNumberingAfterBreak="0">
    <w:nsid w:val="4A461300"/>
    <w:multiLevelType w:val="hybridMultilevel"/>
    <w:tmpl w:val="4D68120C"/>
    <w:lvl w:ilvl="0" w:tplc="82740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241AD"/>
    <w:multiLevelType w:val="hybridMultilevel"/>
    <w:tmpl w:val="427AC778"/>
    <w:lvl w:ilvl="0" w:tplc="7B144D6A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4" w15:restartNumberingAfterBreak="0">
    <w:nsid w:val="53610774"/>
    <w:multiLevelType w:val="hybridMultilevel"/>
    <w:tmpl w:val="101C5D34"/>
    <w:lvl w:ilvl="0" w:tplc="F8ACABA2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5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135E2C"/>
    <w:rsid w:val="00136F7A"/>
    <w:rsid w:val="00161B4B"/>
    <w:rsid w:val="00167522"/>
    <w:rsid w:val="00180B56"/>
    <w:rsid w:val="001D45A4"/>
    <w:rsid w:val="001E6F88"/>
    <w:rsid w:val="00262D5C"/>
    <w:rsid w:val="002633B6"/>
    <w:rsid w:val="00292547"/>
    <w:rsid w:val="00297044"/>
    <w:rsid w:val="002970E0"/>
    <w:rsid w:val="003039E9"/>
    <w:rsid w:val="00310F4B"/>
    <w:rsid w:val="0032177B"/>
    <w:rsid w:val="003332EA"/>
    <w:rsid w:val="00373388"/>
    <w:rsid w:val="003A63A1"/>
    <w:rsid w:val="003C31B9"/>
    <w:rsid w:val="004171AD"/>
    <w:rsid w:val="00454C88"/>
    <w:rsid w:val="004B4410"/>
    <w:rsid w:val="00561637"/>
    <w:rsid w:val="00570ABC"/>
    <w:rsid w:val="005716B0"/>
    <w:rsid w:val="006429AB"/>
    <w:rsid w:val="00667434"/>
    <w:rsid w:val="00685791"/>
    <w:rsid w:val="006934CD"/>
    <w:rsid w:val="006B689C"/>
    <w:rsid w:val="006C23BE"/>
    <w:rsid w:val="00714C90"/>
    <w:rsid w:val="0072297C"/>
    <w:rsid w:val="0073039F"/>
    <w:rsid w:val="00746751"/>
    <w:rsid w:val="0078592E"/>
    <w:rsid w:val="007E3C28"/>
    <w:rsid w:val="0084597A"/>
    <w:rsid w:val="008C32F3"/>
    <w:rsid w:val="009512BE"/>
    <w:rsid w:val="00A04C3D"/>
    <w:rsid w:val="00A26FC0"/>
    <w:rsid w:val="00A87C8C"/>
    <w:rsid w:val="00A96073"/>
    <w:rsid w:val="00AD07AF"/>
    <w:rsid w:val="00AD45DE"/>
    <w:rsid w:val="00AD6EEA"/>
    <w:rsid w:val="00AF6680"/>
    <w:rsid w:val="00B45E79"/>
    <w:rsid w:val="00B527AE"/>
    <w:rsid w:val="00BF0830"/>
    <w:rsid w:val="00CA1D04"/>
    <w:rsid w:val="00D00AD9"/>
    <w:rsid w:val="00D86CC5"/>
    <w:rsid w:val="00D96F39"/>
    <w:rsid w:val="00E31966"/>
    <w:rsid w:val="00E61BED"/>
    <w:rsid w:val="00EF6DB3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945B9"/>
  <w15:docId w15:val="{F349E718-9830-4245-BC47-BF6F3FF6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39E9"/>
    <w:rPr>
      <w:color w:val="808080"/>
    </w:rPr>
  </w:style>
  <w:style w:type="character" w:customStyle="1" w:styleId="EmphasisStrong">
    <w:name w:val="Emphasis_Strong"/>
    <w:rsid w:val="006934CD"/>
    <w:rPr>
      <w:rFonts w:ascii="Arial" w:hAnsi="Arial"/>
      <w:b/>
    </w:rPr>
  </w:style>
  <w:style w:type="paragraph" w:customStyle="1" w:styleId="ParainCols">
    <w:name w:val="Para_in_Cols"/>
    <w:basedOn w:val="Normal"/>
    <w:rsid w:val="006934CD"/>
    <w:pPr>
      <w:spacing w:before="120" w:after="0" w:line="270" w:lineRule="atLeast"/>
    </w:pPr>
    <w:rPr>
      <w:rFonts w:ascii="Arial" w:eastAsia="Times New Roman" w:hAnsi="Arial" w:cs="Times New Roman"/>
      <w:szCs w:val="20"/>
    </w:rPr>
  </w:style>
  <w:style w:type="paragraph" w:customStyle="1" w:styleId="Para">
    <w:name w:val="Para"/>
    <w:basedOn w:val="Normal"/>
    <w:rsid w:val="0032177B"/>
    <w:pPr>
      <w:spacing w:before="120" w:after="0" w:line="270" w:lineRule="atLeast"/>
      <w:ind w:right="2020"/>
    </w:pPr>
    <w:rPr>
      <w:rFonts w:ascii="Arial" w:eastAsia="Times New Roman" w:hAnsi="Arial" w:cs="Times New Roman"/>
      <w:szCs w:val="20"/>
    </w:rPr>
  </w:style>
  <w:style w:type="paragraph" w:customStyle="1" w:styleId="ParainColsNoSpc">
    <w:name w:val="Para_in_Cols_NoSpc"/>
    <w:basedOn w:val="Normal"/>
    <w:rsid w:val="0032177B"/>
    <w:pPr>
      <w:spacing w:after="0" w:line="270" w:lineRule="atLeast"/>
    </w:pPr>
    <w:rPr>
      <w:rFonts w:ascii="Arial" w:eastAsia="Times New Roman" w:hAnsi="Arial" w:cs="Times New Roman"/>
      <w:szCs w:val="20"/>
    </w:rPr>
  </w:style>
  <w:style w:type="character" w:customStyle="1" w:styleId="EmphasisMild">
    <w:name w:val="Emphasis_Mild"/>
    <w:rsid w:val="0032177B"/>
    <w:rPr>
      <w:rFonts w:ascii="Arial" w:hAnsi="Arial"/>
      <w:i/>
    </w:rPr>
  </w:style>
  <w:style w:type="character" w:customStyle="1" w:styleId="ItemAnswerWOL">
    <w:name w:val="Item_Answer_WOL"/>
    <w:rsid w:val="0032177B"/>
    <w:rPr>
      <w:rFonts w:ascii="Arial" w:hAnsi="Arial"/>
      <w:sz w:val="18"/>
    </w:rPr>
  </w:style>
  <w:style w:type="paragraph" w:customStyle="1" w:styleId="ListArabicinCols">
    <w:name w:val="List_Arabic_in_Cols"/>
    <w:basedOn w:val="Normal"/>
    <w:rsid w:val="00E31966"/>
    <w:pPr>
      <w:tabs>
        <w:tab w:val="right" w:pos="320"/>
        <w:tab w:val="left" w:pos="420"/>
      </w:tabs>
      <w:spacing w:before="80" w:after="0" w:line="270" w:lineRule="atLeast"/>
      <w:ind w:left="420" w:hanging="420"/>
    </w:pPr>
    <w:rPr>
      <w:rFonts w:ascii="Arial" w:eastAsia="Times New Roman" w:hAnsi="Arial" w:cs="Times New Roman"/>
      <w:szCs w:val="20"/>
    </w:rPr>
  </w:style>
  <w:style w:type="character" w:customStyle="1" w:styleId="EmphasisSymbol">
    <w:name w:val="Emphasis_Symbol"/>
    <w:rsid w:val="00E31966"/>
    <w:rPr>
      <w:rFonts w:ascii="Symbol" w:hAnsi="Symbol"/>
    </w:rPr>
  </w:style>
  <w:style w:type="paragraph" w:customStyle="1" w:styleId="ListBulletinCols">
    <w:name w:val="List_Bullet_in_Cols"/>
    <w:basedOn w:val="Normal"/>
    <w:rsid w:val="00E31966"/>
    <w:pPr>
      <w:tabs>
        <w:tab w:val="left" w:pos="180"/>
      </w:tabs>
      <w:spacing w:before="120" w:after="0" w:line="270" w:lineRule="atLeast"/>
      <w:ind w:left="180" w:hanging="180"/>
    </w:pPr>
    <w:rPr>
      <w:rFonts w:ascii="Arial" w:eastAsia="Times New Roman" w:hAnsi="Arial" w:cs="Times New Roman"/>
      <w:szCs w:val="20"/>
    </w:rPr>
  </w:style>
  <w:style w:type="paragraph" w:customStyle="1" w:styleId="ItemDirection">
    <w:name w:val="Item_Direction"/>
    <w:next w:val="Normal"/>
    <w:rsid w:val="00AD6EEA"/>
    <w:pPr>
      <w:keepLines/>
      <w:spacing w:before="300" w:after="0" w:line="270" w:lineRule="atLeast"/>
      <w:ind w:right="2020"/>
    </w:pPr>
    <w:rPr>
      <w:rFonts w:ascii="Arial" w:eastAsia="Times New Roman" w:hAnsi="Arial" w:cs="Times New Roman"/>
      <w:b/>
      <w:szCs w:val="20"/>
    </w:rPr>
  </w:style>
  <w:style w:type="paragraph" w:customStyle="1" w:styleId="HeadC">
    <w:name w:val="Head_C"/>
    <w:rsid w:val="00AD6EEA"/>
    <w:pPr>
      <w:spacing w:before="160" w:after="0" w:line="270" w:lineRule="atLeast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ItemDirectionNoSpc">
    <w:name w:val="Item_Direction_NoSpc"/>
    <w:basedOn w:val="ItemDirection"/>
    <w:rsid w:val="00AD07AF"/>
    <w:pPr>
      <w:spacing w:before="0"/>
    </w:pPr>
  </w:style>
  <w:style w:type="paragraph" w:customStyle="1" w:styleId="ListArabic2col">
    <w:name w:val="List_Arabic_2col"/>
    <w:basedOn w:val="ListArabicinCols"/>
    <w:rsid w:val="00A04C3D"/>
    <w:pPr>
      <w:tabs>
        <w:tab w:val="right" w:pos="5180"/>
        <w:tab w:val="left" w:pos="528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freitas</dc:creator>
  <cp:lastModifiedBy>Ryan Freitas</cp:lastModifiedBy>
  <cp:revision>2</cp:revision>
  <dcterms:created xsi:type="dcterms:W3CDTF">2016-07-30T21:17:00Z</dcterms:created>
  <dcterms:modified xsi:type="dcterms:W3CDTF">2016-07-30T21:17:00Z</dcterms:modified>
</cp:coreProperties>
</file>